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A8" w:rsidRPr="00E802B2" w:rsidRDefault="00E802B2">
      <w:pPr>
        <w:rPr>
          <w:sz w:val="18"/>
          <w:szCs w:val="18"/>
        </w:rPr>
      </w:pPr>
    </w:p>
    <w:p w:rsidR="00E802B2" w:rsidRPr="00E802B2" w:rsidRDefault="00E802B2">
      <w:pPr>
        <w:rPr>
          <w:sz w:val="18"/>
          <w:szCs w:val="18"/>
        </w:rPr>
      </w:pPr>
    </w:p>
    <w:p w:rsidR="00E802B2" w:rsidRPr="00E802B2" w:rsidRDefault="00E802B2" w:rsidP="00E802B2">
      <w:pPr>
        <w:jc w:val="center"/>
        <w:rPr>
          <w:b/>
          <w:bCs/>
          <w:sz w:val="18"/>
          <w:szCs w:val="18"/>
        </w:rPr>
      </w:pPr>
      <w:r w:rsidRPr="00E802B2">
        <w:rPr>
          <w:b/>
          <w:bCs/>
          <w:sz w:val="18"/>
          <w:szCs w:val="18"/>
        </w:rPr>
        <w:t>CONVOCATOR</w:t>
      </w:r>
    </w:p>
    <w:p w:rsidR="00E802B2" w:rsidRPr="00E802B2" w:rsidRDefault="00E802B2" w:rsidP="00E802B2">
      <w:pPr>
        <w:jc w:val="center"/>
        <w:rPr>
          <w:sz w:val="18"/>
          <w:szCs w:val="18"/>
        </w:rPr>
      </w:pPr>
      <w:r w:rsidRPr="00E802B2">
        <w:rPr>
          <w:b/>
          <w:bCs/>
          <w:sz w:val="18"/>
          <w:szCs w:val="18"/>
        </w:rPr>
        <w:t>al Adunarii Generale Ordinare a Actionarilor</w:t>
      </w:r>
      <w:r w:rsidRPr="00E802B2">
        <w:rPr>
          <w:sz w:val="18"/>
          <w:szCs w:val="18"/>
        </w:rPr>
        <w:t xml:space="preserve"> </w:t>
      </w:r>
    </w:p>
    <w:p w:rsidR="00E802B2" w:rsidRPr="00E802B2" w:rsidRDefault="00E802B2" w:rsidP="00E802B2">
      <w:pPr>
        <w:jc w:val="center"/>
        <w:rPr>
          <w:sz w:val="18"/>
          <w:szCs w:val="18"/>
        </w:rPr>
      </w:pPr>
      <w:r w:rsidRPr="00E802B2">
        <w:rPr>
          <w:sz w:val="18"/>
          <w:szCs w:val="18"/>
        </w:rPr>
        <w:t>Centrului de Cercetare si Prelucrare Plante Medicinale Plantavorel S.A.</w:t>
      </w:r>
    </w:p>
    <w:p w:rsidR="00E802B2" w:rsidRPr="00E802B2" w:rsidRDefault="00E802B2" w:rsidP="00E802B2">
      <w:pPr>
        <w:ind w:left="90" w:hanging="90"/>
        <w:jc w:val="center"/>
        <w:rPr>
          <w:sz w:val="18"/>
          <w:szCs w:val="18"/>
        </w:rPr>
      </w:pPr>
    </w:p>
    <w:p w:rsidR="00E802B2" w:rsidRPr="00E802B2" w:rsidRDefault="00E802B2" w:rsidP="00E802B2">
      <w:pPr>
        <w:jc w:val="center"/>
        <w:rPr>
          <w:sz w:val="18"/>
          <w:szCs w:val="18"/>
        </w:rPr>
      </w:pPr>
      <w:r w:rsidRPr="00E802B2">
        <w:rPr>
          <w:b/>
          <w:bCs/>
          <w:sz w:val="18"/>
          <w:szCs w:val="18"/>
        </w:rPr>
        <w:t xml:space="preserve">Consiliul de Administratie </w:t>
      </w:r>
    </w:p>
    <w:p w:rsidR="00E802B2" w:rsidRPr="00E802B2" w:rsidRDefault="00E802B2" w:rsidP="00E802B2">
      <w:pPr>
        <w:pStyle w:val="BodyText"/>
        <w:rPr>
          <w:sz w:val="18"/>
          <w:szCs w:val="18"/>
          <w:lang w:val="en-US"/>
        </w:rPr>
      </w:pPr>
      <w:r w:rsidRPr="00E802B2">
        <w:rPr>
          <w:sz w:val="18"/>
          <w:szCs w:val="18"/>
        </w:rPr>
        <w:t xml:space="preserve">al Centrului de Cercetare si Prelucrare Plante Medicinale Plantavorel S.A., cu sediul in: str. Cuza Voda, nr.46, Piatra-Neamt, jud. Neamt, inregistrata la Registrul Comertului sub nr. J27/1722/1991, cod de inregistrare fiscala RO2047484, </w:t>
      </w:r>
      <w:r w:rsidRPr="00E802B2">
        <w:rPr>
          <w:sz w:val="18"/>
          <w:szCs w:val="18"/>
          <w:lang w:val="en-US"/>
        </w:rPr>
        <w:t>, capital social subscris si varsat de: 814.195 RON,</w:t>
      </w:r>
      <w:r w:rsidRPr="00E802B2">
        <w:rPr>
          <w:sz w:val="18"/>
          <w:szCs w:val="18"/>
        </w:rPr>
        <w:t xml:space="preserve"> (denumita in continuare </w:t>
      </w:r>
      <w:r w:rsidRPr="00E802B2">
        <w:rPr>
          <w:i/>
          <w:iCs/>
          <w:sz w:val="18"/>
          <w:szCs w:val="18"/>
        </w:rPr>
        <w:t>Societatea</w:t>
      </w:r>
      <w:r w:rsidRPr="00E802B2">
        <w:rPr>
          <w:sz w:val="18"/>
          <w:szCs w:val="18"/>
        </w:rPr>
        <w:t>),</w:t>
      </w:r>
    </w:p>
    <w:p w:rsidR="00E802B2" w:rsidRPr="00E802B2" w:rsidRDefault="00E802B2" w:rsidP="00E802B2">
      <w:pPr>
        <w:jc w:val="both"/>
        <w:rPr>
          <w:b/>
          <w:bCs/>
          <w:sz w:val="18"/>
          <w:szCs w:val="18"/>
        </w:rPr>
      </w:pPr>
      <w:r w:rsidRPr="00E802B2">
        <w:rPr>
          <w:b/>
          <w:bCs/>
          <w:sz w:val="18"/>
          <w:szCs w:val="18"/>
        </w:rPr>
        <w:t>in temeiul</w:t>
      </w:r>
    </w:p>
    <w:p w:rsidR="00E802B2" w:rsidRPr="00E802B2" w:rsidRDefault="00E802B2" w:rsidP="00E802B2">
      <w:pPr>
        <w:numPr>
          <w:ilvl w:val="0"/>
          <w:numId w:val="2"/>
        </w:numPr>
        <w:autoSpaceDE/>
        <w:autoSpaceDN/>
        <w:jc w:val="both"/>
        <w:rPr>
          <w:sz w:val="18"/>
          <w:szCs w:val="18"/>
        </w:rPr>
      </w:pPr>
      <w:r w:rsidRPr="00E802B2">
        <w:rPr>
          <w:sz w:val="18"/>
          <w:szCs w:val="18"/>
        </w:rPr>
        <w:t>prevederilor Legii nr. 31/1990 republicata, cu modificarile si completarile ulterioare;</w:t>
      </w:r>
    </w:p>
    <w:p w:rsidR="00E802B2" w:rsidRPr="00E802B2" w:rsidRDefault="00E802B2" w:rsidP="00E802B2">
      <w:pPr>
        <w:numPr>
          <w:ilvl w:val="0"/>
          <w:numId w:val="2"/>
        </w:numPr>
        <w:autoSpaceDE/>
        <w:autoSpaceDN/>
        <w:jc w:val="both"/>
        <w:rPr>
          <w:sz w:val="18"/>
          <w:szCs w:val="18"/>
        </w:rPr>
      </w:pPr>
      <w:r w:rsidRPr="00E802B2">
        <w:rPr>
          <w:sz w:val="18"/>
          <w:szCs w:val="18"/>
        </w:rPr>
        <w:t>prevederilor Actul Constitutiv al Societatii;</w:t>
      </w:r>
    </w:p>
    <w:p w:rsidR="00E802B2" w:rsidRPr="00E802B2" w:rsidRDefault="00E802B2" w:rsidP="00E802B2">
      <w:pPr>
        <w:jc w:val="both"/>
        <w:rPr>
          <w:b/>
          <w:bCs/>
          <w:sz w:val="18"/>
          <w:szCs w:val="18"/>
        </w:rPr>
      </w:pPr>
      <w:r w:rsidRPr="00E802B2">
        <w:rPr>
          <w:b/>
          <w:bCs/>
          <w:sz w:val="18"/>
          <w:szCs w:val="18"/>
        </w:rPr>
        <w:t>CONVOACA:</w:t>
      </w:r>
    </w:p>
    <w:p w:rsidR="00E802B2" w:rsidRPr="00E802B2" w:rsidRDefault="00E802B2" w:rsidP="00E802B2">
      <w:pPr>
        <w:jc w:val="both"/>
        <w:rPr>
          <w:sz w:val="18"/>
          <w:szCs w:val="18"/>
        </w:rPr>
      </w:pPr>
      <w:r w:rsidRPr="00E802B2">
        <w:rPr>
          <w:b/>
          <w:bCs/>
          <w:sz w:val="18"/>
          <w:szCs w:val="18"/>
        </w:rPr>
        <w:t>Adunarea Generala Ordinara a Actionarilor</w:t>
      </w:r>
      <w:r w:rsidRPr="00E802B2">
        <w:rPr>
          <w:sz w:val="18"/>
          <w:szCs w:val="18"/>
        </w:rPr>
        <w:t xml:space="preserve"> a C.C.P.P.M. Plantavorel SA</w:t>
      </w:r>
    </w:p>
    <w:p w:rsidR="00E802B2" w:rsidRPr="00E802B2" w:rsidRDefault="00E802B2" w:rsidP="00E802B2">
      <w:pPr>
        <w:numPr>
          <w:ilvl w:val="1"/>
          <w:numId w:val="3"/>
        </w:numPr>
        <w:autoSpaceDE/>
        <w:autoSpaceDN/>
        <w:jc w:val="both"/>
        <w:rPr>
          <w:sz w:val="18"/>
          <w:szCs w:val="18"/>
        </w:rPr>
      </w:pPr>
      <w:r w:rsidRPr="00E802B2">
        <w:rPr>
          <w:sz w:val="18"/>
          <w:szCs w:val="18"/>
        </w:rPr>
        <w:t>pentru prima convocare: la data:</w:t>
      </w:r>
      <w:r w:rsidRPr="00E802B2">
        <w:rPr>
          <w:b/>
          <w:bCs/>
          <w:sz w:val="18"/>
          <w:szCs w:val="18"/>
        </w:rPr>
        <w:softHyphen/>
      </w:r>
      <w:r w:rsidRPr="00E802B2">
        <w:rPr>
          <w:b/>
          <w:bCs/>
          <w:sz w:val="18"/>
          <w:szCs w:val="18"/>
        </w:rPr>
        <w:softHyphen/>
      </w:r>
      <w:r w:rsidRPr="00E802B2">
        <w:rPr>
          <w:b/>
          <w:bCs/>
          <w:sz w:val="18"/>
          <w:szCs w:val="18"/>
        </w:rPr>
        <w:softHyphen/>
      </w:r>
      <w:r w:rsidRPr="00E802B2">
        <w:rPr>
          <w:b/>
          <w:bCs/>
          <w:sz w:val="18"/>
          <w:szCs w:val="18"/>
        </w:rPr>
        <w:softHyphen/>
      </w:r>
      <w:r w:rsidRPr="00E802B2">
        <w:rPr>
          <w:b/>
          <w:bCs/>
          <w:sz w:val="18"/>
          <w:szCs w:val="18"/>
        </w:rPr>
        <w:softHyphen/>
      </w:r>
      <w:r w:rsidRPr="00E802B2">
        <w:rPr>
          <w:b/>
          <w:bCs/>
          <w:sz w:val="18"/>
          <w:szCs w:val="18"/>
        </w:rPr>
        <w:softHyphen/>
      </w:r>
      <w:r w:rsidRPr="00E802B2">
        <w:rPr>
          <w:b/>
          <w:bCs/>
          <w:sz w:val="18"/>
          <w:szCs w:val="18"/>
        </w:rPr>
        <w:softHyphen/>
      </w:r>
      <w:r w:rsidRPr="00E802B2">
        <w:rPr>
          <w:b/>
          <w:bCs/>
          <w:sz w:val="18"/>
          <w:szCs w:val="18"/>
        </w:rPr>
        <w:softHyphen/>
      </w:r>
      <w:r w:rsidRPr="00E802B2">
        <w:rPr>
          <w:b/>
          <w:bCs/>
          <w:sz w:val="18"/>
          <w:szCs w:val="18"/>
        </w:rPr>
        <w:softHyphen/>
      </w:r>
      <w:r w:rsidRPr="00E802B2">
        <w:rPr>
          <w:b/>
          <w:bCs/>
          <w:sz w:val="18"/>
          <w:szCs w:val="18"/>
        </w:rPr>
        <w:softHyphen/>
      </w:r>
      <w:r w:rsidRPr="00E802B2">
        <w:rPr>
          <w:b/>
          <w:bCs/>
          <w:sz w:val="18"/>
          <w:szCs w:val="18"/>
        </w:rPr>
        <w:softHyphen/>
      </w:r>
      <w:r w:rsidRPr="00E802B2">
        <w:rPr>
          <w:b/>
          <w:bCs/>
          <w:sz w:val="18"/>
          <w:szCs w:val="18"/>
        </w:rPr>
        <w:softHyphen/>
      </w:r>
      <w:r w:rsidRPr="00E802B2">
        <w:rPr>
          <w:b/>
          <w:bCs/>
          <w:sz w:val="18"/>
          <w:szCs w:val="18"/>
        </w:rPr>
        <w:softHyphen/>
      </w:r>
      <w:r w:rsidRPr="00E802B2">
        <w:rPr>
          <w:b/>
          <w:bCs/>
          <w:sz w:val="18"/>
          <w:szCs w:val="18"/>
        </w:rPr>
        <w:softHyphen/>
        <w:t xml:space="preserve"> 30 MAI 2022</w:t>
      </w:r>
      <w:r w:rsidRPr="00E802B2">
        <w:rPr>
          <w:sz w:val="18"/>
          <w:szCs w:val="18"/>
        </w:rPr>
        <w:t xml:space="preserve"> ora </w:t>
      </w:r>
      <w:r w:rsidRPr="00E802B2">
        <w:rPr>
          <w:b/>
          <w:bCs/>
          <w:sz w:val="18"/>
          <w:szCs w:val="18"/>
        </w:rPr>
        <w:t>12:00</w:t>
      </w:r>
      <w:r w:rsidRPr="00E802B2">
        <w:rPr>
          <w:sz w:val="18"/>
          <w:szCs w:val="18"/>
        </w:rPr>
        <w:t xml:space="preserve"> la sediul Societatii, din Piatra Neamt, str. Cuza Voda, nr.46;</w:t>
      </w:r>
    </w:p>
    <w:p w:rsidR="00E802B2" w:rsidRPr="00E802B2" w:rsidRDefault="00E802B2" w:rsidP="00E802B2">
      <w:pPr>
        <w:numPr>
          <w:ilvl w:val="1"/>
          <w:numId w:val="3"/>
        </w:numPr>
        <w:autoSpaceDE/>
        <w:autoSpaceDN/>
        <w:jc w:val="both"/>
        <w:rPr>
          <w:sz w:val="18"/>
          <w:szCs w:val="18"/>
        </w:rPr>
      </w:pPr>
      <w:r w:rsidRPr="00E802B2">
        <w:rPr>
          <w:sz w:val="18"/>
          <w:szCs w:val="18"/>
        </w:rPr>
        <w:t xml:space="preserve">pentru a doua convocare, in cazul neindeplinirii conditiilor legale de validitate stabilite de Actul Constitutiv si legislatia in vigoare, Adunarea Generala Ordinara a Actionarilor (AGOA) va fi reprogramata: la data: </w:t>
      </w:r>
      <w:r w:rsidRPr="00E802B2">
        <w:rPr>
          <w:b/>
          <w:bCs/>
          <w:sz w:val="18"/>
          <w:szCs w:val="18"/>
        </w:rPr>
        <w:t>31 MAI 2022</w:t>
      </w:r>
      <w:r w:rsidRPr="00E802B2">
        <w:rPr>
          <w:sz w:val="18"/>
          <w:szCs w:val="18"/>
        </w:rPr>
        <w:t xml:space="preserve">, ora: </w:t>
      </w:r>
      <w:r w:rsidRPr="00E802B2">
        <w:rPr>
          <w:b/>
          <w:bCs/>
          <w:sz w:val="18"/>
          <w:szCs w:val="18"/>
        </w:rPr>
        <w:t>12:00</w:t>
      </w:r>
      <w:r w:rsidRPr="00E802B2">
        <w:rPr>
          <w:sz w:val="18"/>
          <w:szCs w:val="18"/>
        </w:rPr>
        <w:t>, in acelasi loc si cu aceeasi ordine de zi;</w:t>
      </w:r>
    </w:p>
    <w:p w:rsidR="00E802B2" w:rsidRPr="00E802B2" w:rsidRDefault="00E802B2" w:rsidP="00E802B2">
      <w:pPr>
        <w:jc w:val="both"/>
        <w:rPr>
          <w:sz w:val="18"/>
          <w:szCs w:val="18"/>
        </w:rPr>
      </w:pPr>
      <w:r w:rsidRPr="00E802B2">
        <w:rPr>
          <w:b/>
          <w:bCs/>
          <w:sz w:val="18"/>
          <w:szCs w:val="18"/>
        </w:rPr>
        <w:t>ORDINEA DE ZI</w:t>
      </w:r>
      <w:r w:rsidRPr="00E802B2">
        <w:rPr>
          <w:sz w:val="18"/>
          <w:szCs w:val="18"/>
        </w:rPr>
        <w:t xml:space="preserve"> – pentru acesta Adunare Generala este urmatoarea:</w:t>
      </w:r>
    </w:p>
    <w:p w:rsidR="00E802B2" w:rsidRPr="00E802B2" w:rsidRDefault="00E802B2" w:rsidP="00E802B2">
      <w:pPr>
        <w:numPr>
          <w:ilvl w:val="0"/>
          <w:numId w:val="1"/>
        </w:numPr>
        <w:autoSpaceDE/>
        <w:autoSpaceDN/>
        <w:jc w:val="both"/>
        <w:rPr>
          <w:sz w:val="18"/>
          <w:szCs w:val="18"/>
        </w:rPr>
      </w:pPr>
      <w:r w:rsidRPr="00E802B2">
        <w:rPr>
          <w:sz w:val="18"/>
          <w:szCs w:val="18"/>
        </w:rPr>
        <w:t xml:space="preserve">Prezentarea si aprobarea Situiatie Financiare Anuale pentru </w:t>
      </w:r>
      <w:r w:rsidRPr="00E802B2">
        <w:rPr>
          <w:b/>
          <w:sz w:val="18"/>
          <w:szCs w:val="18"/>
        </w:rPr>
        <w:t>2021</w:t>
      </w:r>
    </w:p>
    <w:p w:rsidR="00E802B2" w:rsidRPr="00E802B2" w:rsidRDefault="00E802B2" w:rsidP="00E802B2">
      <w:pPr>
        <w:numPr>
          <w:ilvl w:val="0"/>
          <w:numId w:val="1"/>
        </w:numPr>
        <w:autoSpaceDE/>
        <w:autoSpaceDN/>
        <w:jc w:val="both"/>
        <w:rPr>
          <w:sz w:val="18"/>
          <w:szCs w:val="18"/>
        </w:rPr>
      </w:pPr>
      <w:r w:rsidRPr="00E802B2">
        <w:rPr>
          <w:sz w:val="18"/>
          <w:szCs w:val="18"/>
        </w:rPr>
        <w:t xml:space="preserve">Prezentarea si aprobarea Raportului Consiliului de Administrtie pentru anul: </w:t>
      </w:r>
      <w:r w:rsidRPr="00E802B2">
        <w:rPr>
          <w:b/>
          <w:bCs/>
          <w:sz w:val="18"/>
          <w:szCs w:val="18"/>
        </w:rPr>
        <w:t>2021</w:t>
      </w:r>
      <w:r w:rsidRPr="00E802B2">
        <w:rPr>
          <w:sz w:val="18"/>
          <w:szCs w:val="18"/>
        </w:rPr>
        <w:t>;</w:t>
      </w:r>
    </w:p>
    <w:p w:rsidR="00E802B2" w:rsidRPr="00E802B2" w:rsidRDefault="00E802B2" w:rsidP="00E802B2">
      <w:pPr>
        <w:numPr>
          <w:ilvl w:val="0"/>
          <w:numId w:val="1"/>
        </w:numPr>
        <w:autoSpaceDE/>
        <w:autoSpaceDN/>
        <w:jc w:val="both"/>
        <w:rPr>
          <w:sz w:val="18"/>
          <w:szCs w:val="18"/>
        </w:rPr>
      </w:pPr>
      <w:r w:rsidRPr="00E802B2">
        <w:rPr>
          <w:sz w:val="18"/>
          <w:szCs w:val="18"/>
        </w:rPr>
        <w:t xml:space="preserve">Prezentarea si aprobarea Raportului Comisiei de Cenzori privind activitatea economico-financiara a Societatii pentru anul: </w:t>
      </w:r>
      <w:r w:rsidRPr="00E802B2">
        <w:rPr>
          <w:b/>
          <w:bCs/>
          <w:sz w:val="18"/>
          <w:szCs w:val="18"/>
        </w:rPr>
        <w:t>2021</w:t>
      </w:r>
      <w:r w:rsidRPr="00E802B2">
        <w:rPr>
          <w:sz w:val="18"/>
          <w:szCs w:val="18"/>
        </w:rPr>
        <w:t>;</w:t>
      </w:r>
    </w:p>
    <w:p w:rsidR="00E802B2" w:rsidRPr="00E802B2" w:rsidRDefault="00E802B2" w:rsidP="00E802B2">
      <w:pPr>
        <w:numPr>
          <w:ilvl w:val="0"/>
          <w:numId w:val="1"/>
        </w:numPr>
        <w:autoSpaceDE/>
        <w:autoSpaceDN/>
        <w:jc w:val="both"/>
        <w:rPr>
          <w:sz w:val="18"/>
          <w:szCs w:val="18"/>
        </w:rPr>
      </w:pPr>
      <w:r w:rsidRPr="00E802B2">
        <w:rPr>
          <w:sz w:val="18"/>
          <w:szCs w:val="18"/>
        </w:rPr>
        <w:t xml:space="preserve">Aprobarea descarcarii de gestiune a administratorilor pentru </w:t>
      </w:r>
      <w:r w:rsidRPr="00E802B2">
        <w:rPr>
          <w:b/>
          <w:sz w:val="18"/>
          <w:szCs w:val="18"/>
        </w:rPr>
        <w:t>2021</w:t>
      </w:r>
    </w:p>
    <w:p w:rsidR="00E802B2" w:rsidRPr="00E802B2" w:rsidRDefault="00E802B2" w:rsidP="00E802B2">
      <w:pPr>
        <w:numPr>
          <w:ilvl w:val="0"/>
          <w:numId w:val="1"/>
        </w:numPr>
        <w:autoSpaceDE/>
        <w:autoSpaceDN/>
        <w:jc w:val="both"/>
        <w:rPr>
          <w:sz w:val="18"/>
          <w:szCs w:val="18"/>
        </w:rPr>
      </w:pPr>
      <w:r w:rsidRPr="00E802B2">
        <w:rPr>
          <w:sz w:val="18"/>
          <w:szCs w:val="18"/>
        </w:rPr>
        <w:t xml:space="preserve">Aprobarea/ modificarea Bugetului de Venituri si Cheltuieli pentru anul: </w:t>
      </w:r>
      <w:r w:rsidRPr="00E802B2">
        <w:rPr>
          <w:b/>
          <w:bCs/>
          <w:sz w:val="18"/>
          <w:szCs w:val="18"/>
        </w:rPr>
        <w:t>2022</w:t>
      </w:r>
      <w:r w:rsidRPr="00E802B2">
        <w:rPr>
          <w:sz w:val="18"/>
          <w:szCs w:val="18"/>
        </w:rPr>
        <w:t>;</w:t>
      </w:r>
    </w:p>
    <w:p w:rsidR="00E802B2" w:rsidRPr="00E802B2" w:rsidRDefault="00E802B2" w:rsidP="00E802B2">
      <w:pPr>
        <w:numPr>
          <w:ilvl w:val="0"/>
          <w:numId w:val="1"/>
        </w:numPr>
        <w:autoSpaceDE/>
        <w:autoSpaceDN/>
        <w:jc w:val="both"/>
        <w:rPr>
          <w:sz w:val="18"/>
          <w:szCs w:val="18"/>
        </w:rPr>
      </w:pPr>
      <w:r w:rsidRPr="00E802B2">
        <w:rPr>
          <w:sz w:val="18"/>
          <w:szCs w:val="18"/>
        </w:rPr>
        <w:t xml:space="preserve">Aprobarea/ modificarea Planului de Activitate pentru anul: </w:t>
      </w:r>
      <w:r w:rsidRPr="00E802B2">
        <w:rPr>
          <w:b/>
          <w:sz w:val="18"/>
          <w:szCs w:val="18"/>
        </w:rPr>
        <w:t>2022</w:t>
      </w:r>
      <w:r w:rsidRPr="00E802B2">
        <w:rPr>
          <w:sz w:val="18"/>
          <w:szCs w:val="18"/>
        </w:rPr>
        <w:t>;</w:t>
      </w:r>
    </w:p>
    <w:p w:rsidR="00E802B2" w:rsidRPr="00E802B2" w:rsidRDefault="00E802B2" w:rsidP="00E802B2">
      <w:pPr>
        <w:numPr>
          <w:ilvl w:val="0"/>
          <w:numId w:val="1"/>
        </w:numPr>
        <w:autoSpaceDE/>
        <w:autoSpaceDN/>
        <w:jc w:val="both"/>
        <w:rPr>
          <w:sz w:val="18"/>
          <w:szCs w:val="18"/>
        </w:rPr>
      </w:pPr>
      <w:r w:rsidRPr="00E802B2">
        <w:rPr>
          <w:sz w:val="18"/>
          <w:szCs w:val="18"/>
        </w:rPr>
        <w:t xml:space="preserve">Aprobarea/ modificarea Planului de investitii pentru anul: </w:t>
      </w:r>
      <w:r w:rsidRPr="00E802B2">
        <w:rPr>
          <w:b/>
          <w:sz w:val="18"/>
          <w:szCs w:val="18"/>
        </w:rPr>
        <w:t>2022</w:t>
      </w:r>
      <w:r w:rsidRPr="00E802B2">
        <w:rPr>
          <w:sz w:val="18"/>
          <w:szCs w:val="18"/>
        </w:rPr>
        <w:t>;</w:t>
      </w:r>
    </w:p>
    <w:p w:rsidR="00E802B2" w:rsidRPr="00E802B2" w:rsidRDefault="00E802B2" w:rsidP="00E802B2">
      <w:pPr>
        <w:numPr>
          <w:ilvl w:val="0"/>
          <w:numId w:val="1"/>
        </w:numPr>
        <w:autoSpaceDE/>
        <w:autoSpaceDN/>
        <w:jc w:val="both"/>
        <w:rPr>
          <w:sz w:val="18"/>
          <w:szCs w:val="18"/>
        </w:rPr>
      </w:pPr>
      <w:r w:rsidRPr="00E802B2">
        <w:rPr>
          <w:sz w:val="18"/>
          <w:szCs w:val="18"/>
        </w:rPr>
        <w:t>Revocarea / alegerea membrilor Consiliului de Administratie pentru un mandat de 4 ani;</w:t>
      </w:r>
    </w:p>
    <w:p w:rsidR="00E802B2" w:rsidRPr="00E802B2" w:rsidRDefault="00E802B2" w:rsidP="00E802B2">
      <w:pPr>
        <w:numPr>
          <w:ilvl w:val="0"/>
          <w:numId w:val="1"/>
        </w:numPr>
        <w:autoSpaceDE/>
        <w:autoSpaceDN/>
        <w:jc w:val="both"/>
        <w:rPr>
          <w:sz w:val="18"/>
          <w:szCs w:val="18"/>
        </w:rPr>
      </w:pPr>
      <w:r w:rsidRPr="00E802B2">
        <w:rPr>
          <w:sz w:val="18"/>
          <w:szCs w:val="18"/>
        </w:rPr>
        <w:t>Stabileste remuneratia de baza si limitele remuneratiei suplimentare pentru exercitiul in curs al membrilor Consiliului de Administratie.</w:t>
      </w:r>
    </w:p>
    <w:p w:rsidR="00E802B2" w:rsidRPr="00E802B2" w:rsidRDefault="00E802B2" w:rsidP="00E802B2">
      <w:pPr>
        <w:numPr>
          <w:ilvl w:val="0"/>
          <w:numId w:val="1"/>
        </w:numPr>
        <w:autoSpaceDE/>
        <w:autoSpaceDN/>
        <w:jc w:val="both"/>
        <w:rPr>
          <w:sz w:val="18"/>
          <w:szCs w:val="18"/>
        </w:rPr>
      </w:pPr>
      <w:r w:rsidRPr="00E802B2">
        <w:rPr>
          <w:sz w:val="18"/>
          <w:szCs w:val="18"/>
        </w:rPr>
        <w:t>Diverse</w:t>
      </w:r>
    </w:p>
    <w:p w:rsidR="00E802B2" w:rsidRPr="00E802B2" w:rsidRDefault="00E802B2" w:rsidP="00E802B2">
      <w:pPr>
        <w:ind w:left="720"/>
        <w:jc w:val="both"/>
        <w:rPr>
          <w:sz w:val="18"/>
          <w:szCs w:val="18"/>
        </w:rPr>
      </w:pPr>
    </w:p>
    <w:p w:rsidR="00E802B2" w:rsidRPr="00E802B2" w:rsidRDefault="00E802B2" w:rsidP="00E802B2">
      <w:pPr>
        <w:jc w:val="both"/>
        <w:rPr>
          <w:b/>
          <w:bCs/>
          <w:sz w:val="18"/>
          <w:szCs w:val="18"/>
        </w:rPr>
      </w:pPr>
      <w:r w:rsidRPr="00E802B2">
        <w:rPr>
          <w:b/>
          <w:bCs/>
          <w:sz w:val="18"/>
          <w:szCs w:val="18"/>
        </w:rPr>
        <w:t>Proceduri ce trebuie respectate de actionari pentru a putea participa si vota in cadrul adunarii:</w:t>
      </w:r>
    </w:p>
    <w:p w:rsidR="00E802B2" w:rsidRPr="00E802B2" w:rsidRDefault="00E802B2" w:rsidP="00E802B2">
      <w:pPr>
        <w:numPr>
          <w:ilvl w:val="0"/>
          <w:numId w:val="4"/>
        </w:numPr>
        <w:autoSpaceDE/>
        <w:autoSpaceDN/>
        <w:jc w:val="both"/>
        <w:rPr>
          <w:sz w:val="18"/>
          <w:szCs w:val="18"/>
        </w:rPr>
      </w:pPr>
      <w:r w:rsidRPr="00E802B2">
        <w:rPr>
          <w:sz w:val="18"/>
          <w:szCs w:val="18"/>
        </w:rPr>
        <w:t xml:space="preserve">La Adunarea Generala sunt invitati sa participe si sa voteze toti actionarii care se afla inregistrati in </w:t>
      </w:r>
      <w:r w:rsidRPr="00E802B2">
        <w:rPr>
          <w:i/>
          <w:iCs/>
          <w:sz w:val="18"/>
          <w:szCs w:val="18"/>
        </w:rPr>
        <w:t>Registrul Actionarilor</w:t>
      </w:r>
      <w:r w:rsidRPr="00E802B2">
        <w:rPr>
          <w:sz w:val="18"/>
          <w:szCs w:val="18"/>
        </w:rPr>
        <w:t xml:space="preserve"> </w:t>
      </w:r>
      <w:r w:rsidRPr="00E802B2">
        <w:rPr>
          <w:i/>
          <w:sz w:val="18"/>
          <w:szCs w:val="18"/>
        </w:rPr>
        <w:t xml:space="preserve">Societatii </w:t>
      </w:r>
      <w:r w:rsidRPr="00E802B2">
        <w:rPr>
          <w:sz w:val="18"/>
          <w:szCs w:val="18"/>
        </w:rPr>
        <w:t xml:space="preserve">la sfarsitul zilei de </w:t>
      </w:r>
      <w:r w:rsidRPr="00E802B2">
        <w:rPr>
          <w:b/>
          <w:bCs/>
          <w:sz w:val="18"/>
          <w:szCs w:val="18"/>
          <w:u w:val="single"/>
        </w:rPr>
        <w:t>01 APRILIE 2022</w:t>
      </w:r>
      <w:r w:rsidRPr="00E802B2">
        <w:rPr>
          <w:sz w:val="18"/>
          <w:szCs w:val="18"/>
        </w:rPr>
        <w:t xml:space="preserve">, data sedintei CA de convocare AGA, considerata data de referinta; </w:t>
      </w:r>
    </w:p>
    <w:p w:rsidR="00E802B2" w:rsidRPr="00E802B2" w:rsidRDefault="00E802B2" w:rsidP="00E802B2">
      <w:pPr>
        <w:numPr>
          <w:ilvl w:val="0"/>
          <w:numId w:val="4"/>
        </w:numPr>
        <w:autoSpaceDE/>
        <w:autoSpaceDN/>
        <w:jc w:val="both"/>
        <w:rPr>
          <w:sz w:val="18"/>
          <w:szCs w:val="18"/>
        </w:rPr>
      </w:pPr>
      <w:r w:rsidRPr="00E802B2">
        <w:rPr>
          <w:sz w:val="18"/>
          <w:szCs w:val="18"/>
        </w:rPr>
        <w:t>Sunt invitati sa participe la Adunarea Generala Ordinara a Actionarilor (AGOA) si cenzorii Societatii;</w:t>
      </w:r>
    </w:p>
    <w:p w:rsidR="00E802B2" w:rsidRPr="00E802B2" w:rsidRDefault="00E802B2" w:rsidP="00E802B2">
      <w:pPr>
        <w:numPr>
          <w:ilvl w:val="0"/>
          <w:numId w:val="4"/>
        </w:numPr>
        <w:autoSpaceDE/>
        <w:autoSpaceDN/>
        <w:jc w:val="both"/>
        <w:rPr>
          <w:sz w:val="18"/>
          <w:szCs w:val="18"/>
        </w:rPr>
      </w:pPr>
      <w:r w:rsidRPr="00E802B2">
        <w:rPr>
          <w:sz w:val="18"/>
          <w:szCs w:val="18"/>
        </w:rPr>
        <w:t xml:space="preserve">In termen de 15 zile calendaristice de la publicarea convocarii, actionarii ce reprezenta impreuna sau individual </w:t>
      </w:r>
      <w:r w:rsidRPr="00E802B2">
        <w:rPr>
          <w:bCs/>
          <w:sz w:val="18"/>
          <w:szCs w:val="18"/>
        </w:rPr>
        <w:t xml:space="preserve">5% </w:t>
      </w:r>
      <w:r w:rsidRPr="00E802B2">
        <w:rPr>
          <w:sz w:val="18"/>
          <w:szCs w:val="18"/>
        </w:rPr>
        <w:t>din capitalul social, pot solicita printr-o cerere scrisa Administratorului Societatii, introducerea unor puncte suplimentare pe ordinea de zi, daca ele sunt insotite de o justificare sau de un proiect de hotarare propus spre adoptare in adunarea generala;</w:t>
      </w:r>
    </w:p>
    <w:p w:rsidR="00E802B2" w:rsidRPr="00E802B2" w:rsidRDefault="00E802B2" w:rsidP="00E802B2">
      <w:pPr>
        <w:numPr>
          <w:ilvl w:val="0"/>
          <w:numId w:val="4"/>
        </w:numPr>
        <w:autoSpaceDE/>
        <w:autoSpaceDN/>
        <w:jc w:val="both"/>
        <w:rPr>
          <w:sz w:val="18"/>
          <w:szCs w:val="18"/>
        </w:rPr>
      </w:pPr>
      <w:r w:rsidRPr="00E802B2">
        <w:rPr>
          <w:sz w:val="18"/>
          <w:szCs w:val="18"/>
        </w:rPr>
        <w:t>Actionarii pot participa si vota la AGA direct sau prin mandatar cu procura speciala acordata pentru acesta AGA cu ordinea de zi din acest convocator in conformitate cu art.125 din Legea 31/1990 republicata,</w:t>
      </w:r>
    </w:p>
    <w:p w:rsidR="00E802B2" w:rsidRPr="00E802B2" w:rsidRDefault="00E802B2" w:rsidP="00E802B2">
      <w:pPr>
        <w:numPr>
          <w:ilvl w:val="0"/>
          <w:numId w:val="4"/>
        </w:numPr>
        <w:autoSpaceDE/>
        <w:autoSpaceDN/>
        <w:jc w:val="both"/>
        <w:rPr>
          <w:sz w:val="18"/>
          <w:szCs w:val="18"/>
        </w:rPr>
      </w:pPr>
      <w:r w:rsidRPr="00E802B2">
        <w:rPr>
          <w:sz w:val="18"/>
          <w:szCs w:val="18"/>
        </w:rPr>
        <w:t xml:space="preserve">Procurile speciale, formularele de buletin de vot si materialele informative referitoare la ordinea de zi vor fi disponibile la sediul Societatii la Dep. Juridic, precum si pe website-ul Societatii </w:t>
      </w:r>
      <w:hyperlink r:id="rId5" w:history="1">
        <w:r w:rsidRPr="00E802B2">
          <w:rPr>
            <w:rStyle w:val="Hyperlink"/>
            <w:sz w:val="18"/>
            <w:szCs w:val="18"/>
          </w:rPr>
          <w:t>www.plantavorel.ro</w:t>
        </w:r>
      </w:hyperlink>
      <w:r w:rsidRPr="00E802B2">
        <w:rPr>
          <w:sz w:val="18"/>
          <w:szCs w:val="18"/>
        </w:rPr>
        <w:t xml:space="preserve">, incepand cu data: </w:t>
      </w:r>
      <w:r w:rsidRPr="00E802B2">
        <w:rPr>
          <w:b/>
          <w:bCs/>
          <w:sz w:val="18"/>
          <w:szCs w:val="18"/>
        </w:rPr>
        <w:softHyphen/>
      </w:r>
      <w:r w:rsidRPr="00E802B2">
        <w:rPr>
          <w:b/>
          <w:bCs/>
          <w:sz w:val="18"/>
          <w:szCs w:val="18"/>
        </w:rPr>
        <w:softHyphen/>
      </w:r>
      <w:r w:rsidRPr="00E802B2">
        <w:rPr>
          <w:b/>
          <w:bCs/>
          <w:sz w:val="18"/>
          <w:szCs w:val="18"/>
        </w:rPr>
        <w:softHyphen/>
      </w:r>
      <w:r w:rsidRPr="00E802B2">
        <w:rPr>
          <w:b/>
          <w:bCs/>
          <w:sz w:val="18"/>
          <w:szCs w:val="18"/>
        </w:rPr>
        <w:softHyphen/>
      </w:r>
      <w:r w:rsidRPr="00E802B2">
        <w:rPr>
          <w:b/>
          <w:bCs/>
          <w:sz w:val="18"/>
          <w:szCs w:val="18"/>
        </w:rPr>
        <w:softHyphen/>
      </w:r>
      <w:r w:rsidRPr="00E802B2">
        <w:rPr>
          <w:b/>
          <w:bCs/>
          <w:sz w:val="18"/>
          <w:szCs w:val="18"/>
        </w:rPr>
        <w:softHyphen/>
      </w:r>
      <w:r w:rsidRPr="00E802B2">
        <w:rPr>
          <w:b/>
          <w:bCs/>
          <w:sz w:val="18"/>
          <w:szCs w:val="18"/>
        </w:rPr>
        <w:softHyphen/>
      </w:r>
      <w:r w:rsidRPr="00E802B2">
        <w:rPr>
          <w:b/>
          <w:bCs/>
          <w:sz w:val="18"/>
          <w:szCs w:val="18"/>
        </w:rPr>
        <w:softHyphen/>
      </w:r>
      <w:r w:rsidRPr="00E802B2">
        <w:rPr>
          <w:b/>
          <w:bCs/>
          <w:sz w:val="18"/>
          <w:szCs w:val="18"/>
        </w:rPr>
        <w:softHyphen/>
      </w:r>
      <w:r w:rsidRPr="00E802B2">
        <w:rPr>
          <w:b/>
          <w:bCs/>
          <w:sz w:val="18"/>
          <w:szCs w:val="18"/>
        </w:rPr>
        <w:softHyphen/>
      </w:r>
      <w:r w:rsidRPr="00E802B2">
        <w:rPr>
          <w:b/>
          <w:bCs/>
          <w:sz w:val="18"/>
          <w:szCs w:val="18"/>
        </w:rPr>
        <w:softHyphen/>
        <w:t>15 APRILIE 2022</w:t>
      </w:r>
      <w:r w:rsidRPr="00E802B2">
        <w:rPr>
          <w:sz w:val="18"/>
          <w:szCs w:val="18"/>
        </w:rPr>
        <w:t xml:space="preserve">; </w:t>
      </w:r>
    </w:p>
    <w:p w:rsidR="00E802B2" w:rsidRPr="00E802B2" w:rsidRDefault="00E802B2" w:rsidP="00E802B2">
      <w:pPr>
        <w:numPr>
          <w:ilvl w:val="0"/>
          <w:numId w:val="4"/>
        </w:numPr>
        <w:autoSpaceDE/>
        <w:autoSpaceDN/>
        <w:jc w:val="both"/>
        <w:rPr>
          <w:sz w:val="18"/>
          <w:szCs w:val="18"/>
        </w:rPr>
      </w:pPr>
      <w:r w:rsidRPr="00E802B2">
        <w:rPr>
          <w:sz w:val="18"/>
          <w:szCs w:val="18"/>
        </w:rPr>
        <w:t xml:space="preserve">Procurile speciale se vor semna in 3 exemplare originale si inregistra la secretariatul societatii; Un original se depune la sediul Societatii, pana la data de: </w:t>
      </w:r>
      <w:r w:rsidRPr="00E802B2">
        <w:rPr>
          <w:b/>
          <w:bCs/>
          <w:sz w:val="18"/>
          <w:szCs w:val="18"/>
        </w:rPr>
        <w:t>27 MAI 2022</w:t>
      </w:r>
      <w:r w:rsidRPr="00E802B2">
        <w:rPr>
          <w:b/>
          <w:sz w:val="18"/>
          <w:szCs w:val="18"/>
        </w:rPr>
        <w:t>;</w:t>
      </w:r>
      <w:r w:rsidRPr="00E802B2">
        <w:rPr>
          <w:sz w:val="18"/>
          <w:szCs w:val="18"/>
        </w:rPr>
        <w:t xml:space="preserve"> Celelalte 2 exemplare originale revin cate unul pentru fiecare, mandatar si mandant. </w:t>
      </w:r>
    </w:p>
    <w:p w:rsidR="00E802B2" w:rsidRPr="00E802B2" w:rsidRDefault="00E802B2" w:rsidP="00E802B2">
      <w:pPr>
        <w:numPr>
          <w:ilvl w:val="0"/>
          <w:numId w:val="4"/>
        </w:numPr>
        <w:autoSpaceDE/>
        <w:autoSpaceDN/>
        <w:jc w:val="both"/>
        <w:rPr>
          <w:sz w:val="18"/>
          <w:szCs w:val="18"/>
        </w:rPr>
      </w:pPr>
      <w:r w:rsidRPr="00E802B2">
        <w:rPr>
          <w:sz w:val="18"/>
          <w:szCs w:val="18"/>
        </w:rPr>
        <w:t xml:space="preserve">Lista cuprinzand informatii cu privire la datele de identificare si calitatea profesionala a persoanelor propuse pentru functia de administrator se afla la dispozitia actionarilor, la sediul Societatii, putand fi consultata si completata. Actionarii Societatii pot face propuneri de candidaturi pentru posturile de administrator: Cererile candidatilor vor fi insotite de CV si depuse pana la data de: </w:t>
      </w:r>
      <w:r w:rsidRPr="00E802B2">
        <w:rPr>
          <w:b/>
          <w:sz w:val="18"/>
          <w:szCs w:val="18"/>
        </w:rPr>
        <w:t>27 MAI 2022.</w:t>
      </w:r>
    </w:p>
    <w:p w:rsidR="00E802B2" w:rsidRPr="00E802B2" w:rsidRDefault="00E802B2" w:rsidP="00E802B2">
      <w:pPr>
        <w:numPr>
          <w:ilvl w:val="0"/>
          <w:numId w:val="4"/>
        </w:numPr>
        <w:autoSpaceDE/>
        <w:autoSpaceDN/>
        <w:rPr>
          <w:sz w:val="18"/>
          <w:szCs w:val="18"/>
        </w:rPr>
      </w:pPr>
      <w:r w:rsidRPr="00E802B2">
        <w:rPr>
          <w:sz w:val="18"/>
          <w:szCs w:val="18"/>
        </w:rPr>
        <w:t>Accesul celor indreptatiti sa participe la AGA se va face pe baza actului de identitate si procura speciala in original, acolo unde este cazul.</w:t>
      </w:r>
    </w:p>
    <w:p w:rsidR="00E802B2" w:rsidRPr="00E802B2" w:rsidRDefault="00E802B2" w:rsidP="00E802B2">
      <w:pPr>
        <w:rPr>
          <w:sz w:val="18"/>
          <w:szCs w:val="18"/>
        </w:rPr>
      </w:pPr>
    </w:p>
    <w:p w:rsidR="00E802B2" w:rsidRPr="00E802B2" w:rsidRDefault="00E802B2" w:rsidP="00E802B2">
      <w:pPr>
        <w:rPr>
          <w:sz w:val="18"/>
          <w:szCs w:val="18"/>
        </w:rPr>
      </w:pPr>
    </w:p>
    <w:p w:rsidR="00E802B2" w:rsidRPr="00E802B2" w:rsidRDefault="00E802B2" w:rsidP="00E802B2">
      <w:pPr>
        <w:ind w:firstLine="708"/>
        <w:rPr>
          <w:b/>
          <w:sz w:val="18"/>
          <w:szCs w:val="18"/>
        </w:rPr>
      </w:pPr>
      <w:r w:rsidRPr="00E802B2">
        <w:rPr>
          <w:b/>
          <w:sz w:val="18"/>
          <w:szCs w:val="18"/>
        </w:rPr>
        <w:t xml:space="preserve">Presedinte C.A. </w:t>
      </w:r>
    </w:p>
    <w:p w:rsidR="00E802B2" w:rsidRPr="00E802B2" w:rsidRDefault="00E802B2" w:rsidP="00E802B2">
      <w:pPr>
        <w:ind w:firstLine="708"/>
        <w:rPr>
          <w:b/>
          <w:bCs/>
          <w:sz w:val="18"/>
          <w:szCs w:val="18"/>
        </w:rPr>
      </w:pPr>
      <w:r w:rsidRPr="00E802B2">
        <w:rPr>
          <w:b/>
          <w:bCs/>
          <w:sz w:val="18"/>
          <w:szCs w:val="18"/>
        </w:rPr>
        <w:t>al C.C.P.P.M.  PLANTAVOREL S.A.,</w:t>
      </w:r>
    </w:p>
    <w:p w:rsidR="00E802B2" w:rsidRPr="00E802B2" w:rsidRDefault="00E802B2" w:rsidP="00E802B2">
      <w:pPr>
        <w:ind w:firstLine="708"/>
        <w:rPr>
          <w:sz w:val="18"/>
          <w:szCs w:val="18"/>
        </w:rPr>
      </w:pPr>
      <w:r w:rsidRPr="00E802B2">
        <w:rPr>
          <w:sz w:val="18"/>
          <w:szCs w:val="18"/>
        </w:rPr>
        <w:t>Semantura si stampila</w:t>
      </w:r>
    </w:p>
    <w:p w:rsidR="00E802B2" w:rsidRPr="00E802B2" w:rsidRDefault="00E802B2" w:rsidP="00E802B2">
      <w:pPr>
        <w:pStyle w:val="BodyText"/>
        <w:jc w:val="left"/>
        <w:rPr>
          <w:b/>
          <w:bCs/>
          <w:sz w:val="18"/>
          <w:szCs w:val="18"/>
          <w:lang w:val="en-US"/>
        </w:rPr>
      </w:pPr>
    </w:p>
    <w:p w:rsidR="00E802B2" w:rsidRPr="00E802B2" w:rsidRDefault="00E802B2">
      <w:pPr>
        <w:rPr>
          <w:sz w:val="18"/>
          <w:szCs w:val="18"/>
        </w:rPr>
      </w:pPr>
    </w:p>
    <w:p w:rsidR="00E802B2" w:rsidRPr="00E802B2" w:rsidRDefault="00E802B2">
      <w:pPr>
        <w:rPr>
          <w:sz w:val="18"/>
          <w:szCs w:val="18"/>
        </w:rPr>
      </w:pPr>
    </w:p>
    <w:sectPr w:rsidR="00E802B2" w:rsidRPr="00E802B2" w:rsidSect="00E802B2">
      <w:pgSz w:w="12240" w:h="15840"/>
      <w:pgMar w:top="1440" w:right="810" w:bottom="14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24DAB"/>
    <w:multiLevelType w:val="hybridMultilevel"/>
    <w:tmpl w:val="AE36C652"/>
    <w:lvl w:ilvl="0" w:tplc="0418000F">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44B2B608">
      <w:start w:val="1"/>
      <w:numFmt w:val="lowerLetter"/>
      <w:lvlText w:val="%5."/>
      <w:lvlJc w:val="left"/>
      <w:pPr>
        <w:tabs>
          <w:tab w:val="num" w:pos="1060"/>
        </w:tabs>
        <w:ind w:left="1060" w:hanging="360"/>
      </w:pPr>
      <w:rPr>
        <w:rFonts w:hint="default"/>
        <w:color w:val="auto"/>
      </w:rPr>
    </w:lvl>
    <w:lvl w:ilvl="5" w:tplc="0418001B">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420F6C74"/>
    <w:multiLevelType w:val="hybridMultilevel"/>
    <w:tmpl w:val="2878D506"/>
    <w:lvl w:ilvl="0" w:tplc="0409000F">
      <w:start w:val="1"/>
      <w:numFmt w:val="decimal"/>
      <w:lvlText w:val="%1."/>
      <w:lvlJc w:val="left"/>
      <w:pPr>
        <w:tabs>
          <w:tab w:val="num" w:pos="1068"/>
        </w:tabs>
        <w:ind w:left="1068" w:hanging="708"/>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4B3461C5"/>
    <w:multiLevelType w:val="hybridMultilevel"/>
    <w:tmpl w:val="04E2D110"/>
    <w:lvl w:ilvl="0" w:tplc="0418000F">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66B56CC2"/>
    <w:multiLevelType w:val="hybridMultilevel"/>
    <w:tmpl w:val="294C930C"/>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802B2"/>
    <w:rsid w:val="006F1C35"/>
    <w:rsid w:val="00A7476C"/>
    <w:rsid w:val="00AC4137"/>
    <w:rsid w:val="00D462E9"/>
    <w:rsid w:val="00E802B2"/>
    <w:rsid w:val="00F05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B2"/>
    <w:pPr>
      <w:autoSpaceDE w:val="0"/>
      <w:autoSpaceDN w:val="0"/>
      <w:spacing w:after="0" w:line="240" w:lineRule="auto"/>
    </w:pPr>
    <w:rPr>
      <w:rFonts w:ascii="Times New Roman" w:eastAsia="Times New Roman" w:hAnsi="Times New Roman" w:cs="Times New Roman"/>
      <w:noProof/>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802B2"/>
    <w:pPr>
      <w:jc w:val="both"/>
    </w:pPr>
    <w:rPr>
      <w:sz w:val="24"/>
      <w:lang w:val="fr-FR"/>
    </w:rPr>
  </w:style>
  <w:style w:type="character" w:customStyle="1" w:styleId="BodyTextChar">
    <w:name w:val="Body Text Char"/>
    <w:basedOn w:val="DefaultParagraphFont"/>
    <w:link w:val="BodyText"/>
    <w:uiPriority w:val="99"/>
    <w:rsid w:val="00E802B2"/>
    <w:rPr>
      <w:rFonts w:ascii="Times New Roman" w:eastAsia="Times New Roman" w:hAnsi="Times New Roman" w:cs="Times New Roman"/>
      <w:noProof/>
      <w:sz w:val="24"/>
      <w:szCs w:val="20"/>
      <w:lang w:val="fr-FR" w:eastAsia="ro-RO"/>
    </w:rPr>
  </w:style>
  <w:style w:type="character" w:styleId="Hyperlink">
    <w:name w:val="Hyperlink"/>
    <w:rsid w:val="00E802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ntavorel.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maria.asavinei</dc:creator>
  <cp:lastModifiedBy>maria.asavinei</cp:lastModifiedBy>
  <cp:revision>1</cp:revision>
  <dcterms:created xsi:type="dcterms:W3CDTF">2022-04-18T08:35:00Z</dcterms:created>
  <dcterms:modified xsi:type="dcterms:W3CDTF">2022-04-18T08:41:00Z</dcterms:modified>
</cp:coreProperties>
</file>